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E7" w:rsidRPr="007B429F" w:rsidRDefault="0081791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  <w:r w:rsidR="004F5358" w:rsidRPr="007B429F">
        <w:rPr>
          <w:b/>
          <w:sz w:val="32"/>
          <w:szCs w:val="32"/>
        </w:rPr>
        <w:t xml:space="preserve"> landskabsgruppemøde d. 26. januar 2019 kl. 11 - 17</w:t>
      </w:r>
    </w:p>
    <w:p w:rsidR="00D85D30" w:rsidRDefault="004F5358">
      <w:pPr>
        <w:rPr>
          <w:sz w:val="24"/>
          <w:szCs w:val="24"/>
          <w:lang w:val="en-US"/>
        </w:rPr>
      </w:pPr>
      <w:r w:rsidRPr="00D85D30">
        <w:rPr>
          <w:sz w:val="24"/>
          <w:szCs w:val="24"/>
          <w:lang w:val="en-US"/>
        </w:rPr>
        <w:t xml:space="preserve">Hos Karin West Thomsen, </w:t>
      </w:r>
      <w:proofErr w:type="spellStart"/>
      <w:r w:rsidR="00920740" w:rsidRPr="00D85D30">
        <w:rPr>
          <w:sz w:val="24"/>
          <w:szCs w:val="24"/>
          <w:lang w:val="en-US"/>
        </w:rPr>
        <w:t>Hoff</w:t>
      </w:r>
      <w:r w:rsidR="00D85D30" w:rsidRPr="00D85D30">
        <w:rPr>
          <w:sz w:val="24"/>
          <w:szCs w:val="24"/>
          <w:lang w:val="en-US"/>
        </w:rPr>
        <w:t>meyersvej</w:t>
      </w:r>
      <w:proofErr w:type="spellEnd"/>
      <w:r w:rsidR="00D85D30" w:rsidRPr="00D85D30">
        <w:rPr>
          <w:sz w:val="24"/>
          <w:szCs w:val="24"/>
          <w:lang w:val="en-US"/>
        </w:rPr>
        <w:t xml:space="preserve"> 63, </w:t>
      </w:r>
      <w:proofErr w:type="spellStart"/>
      <w:r w:rsidR="00D85D30" w:rsidRPr="00D85D30">
        <w:rPr>
          <w:sz w:val="24"/>
          <w:szCs w:val="24"/>
          <w:lang w:val="en-US"/>
        </w:rPr>
        <w:t>st.</w:t>
      </w:r>
      <w:proofErr w:type="spellEnd"/>
      <w:r w:rsidR="00D85D30" w:rsidRPr="00D85D30">
        <w:rPr>
          <w:sz w:val="24"/>
          <w:szCs w:val="24"/>
          <w:lang w:val="en-US"/>
        </w:rPr>
        <w:t xml:space="preserve"> </w:t>
      </w:r>
      <w:proofErr w:type="spellStart"/>
      <w:r w:rsidR="00D85D30" w:rsidRPr="00D85D30">
        <w:rPr>
          <w:sz w:val="24"/>
          <w:szCs w:val="24"/>
          <w:lang w:val="en-US"/>
        </w:rPr>
        <w:t>th</w:t>
      </w:r>
      <w:proofErr w:type="spellEnd"/>
      <w:r w:rsidR="00D85D30">
        <w:rPr>
          <w:sz w:val="24"/>
          <w:szCs w:val="24"/>
          <w:lang w:val="en-US"/>
        </w:rPr>
        <w:t>, 2000 Freder</w:t>
      </w:r>
      <w:r w:rsidR="00E11297">
        <w:rPr>
          <w:sz w:val="24"/>
          <w:szCs w:val="24"/>
          <w:lang w:val="en-US"/>
        </w:rPr>
        <w:t>i</w:t>
      </w:r>
      <w:r w:rsidR="00D85D30">
        <w:rPr>
          <w:sz w:val="24"/>
          <w:szCs w:val="24"/>
          <w:lang w:val="en-US"/>
        </w:rPr>
        <w:t>ksberg</w:t>
      </w:r>
    </w:p>
    <w:p w:rsidR="0081791E" w:rsidRPr="0081791E" w:rsidRDefault="0081791E">
      <w:pPr>
        <w:rPr>
          <w:sz w:val="24"/>
          <w:szCs w:val="24"/>
        </w:rPr>
      </w:pPr>
      <w:r w:rsidRPr="0081791E">
        <w:rPr>
          <w:sz w:val="24"/>
          <w:szCs w:val="24"/>
        </w:rPr>
        <w:t>Deltagere: Egon,</w:t>
      </w:r>
      <w:r>
        <w:rPr>
          <w:sz w:val="24"/>
          <w:szCs w:val="24"/>
        </w:rPr>
        <w:t xml:space="preserve"> </w:t>
      </w:r>
      <w:r w:rsidRPr="0081791E">
        <w:rPr>
          <w:sz w:val="24"/>
          <w:szCs w:val="24"/>
        </w:rPr>
        <w:t>Louise, Kjeld, B</w:t>
      </w:r>
      <w:r>
        <w:rPr>
          <w:sz w:val="24"/>
          <w:szCs w:val="24"/>
        </w:rPr>
        <w:t>ibi, Karin W, Birthe Damkjær, Marianne, Kirsten H + gæsten Helle</w:t>
      </w: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2582"/>
        <w:gridCol w:w="8045"/>
      </w:tblGrid>
      <w:tr w:rsidR="00D85D30" w:rsidRPr="00D85D30" w:rsidTr="00571AB4">
        <w:tc>
          <w:tcPr>
            <w:tcW w:w="2263" w:type="dxa"/>
          </w:tcPr>
          <w:p w:rsidR="00D85D30" w:rsidRPr="00E11297" w:rsidRDefault="00E11297" w:rsidP="00E1129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bookmarkStart w:id="0" w:name="_Hlk535526417"/>
            <w:proofErr w:type="spellStart"/>
            <w:r>
              <w:rPr>
                <w:sz w:val="24"/>
                <w:szCs w:val="24"/>
                <w:lang w:val="en-US"/>
              </w:rPr>
              <w:t>Valg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ordstyrer </w:t>
            </w:r>
          </w:p>
        </w:tc>
        <w:tc>
          <w:tcPr>
            <w:tcW w:w="8364" w:type="dxa"/>
          </w:tcPr>
          <w:p w:rsidR="00D85D30" w:rsidRPr="00D85D30" w:rsidRDefault="008179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Karin</w:t>
            </w:r>
          </w:p>
        </w:tc>
      </w:tr>
      <w:tr w:rsidR="00D85D30" w:rsidRPr="00D85D30" w:rsidTr="00571AB4">
        <w:tc>
          <w:tcPr>
            <w:tcW w:w="2263" w:type="dxa"/>
          </w:tcPr>
          <w:p w:rsidR="00D85D30" w:rsidRPr="00E11297" w:rsidRDefault="00E11297" w:rsidP="00E1129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Valg af referent</w:t>
            </w:r>
          </w:p>
        </w:tc>
        <w:tc>
          <w:tcPr>
            <w:tcW w:w="8364" w:type="dxa"/>
          </w:tcPr>
          <w:p w:rsidR="00D85D30" w:rsidRPr="00D85D30" w:rsidRDefault="008179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Kirsten H</w:t>
            </w:r>
          </w:p>
        </w:tc>
      </w:tr>
      <w:tr w:rsidR="008C6C4E" w:rsidRPr="008C6C4E" w:rsidTr="00571AB4">
        <w:tc>
          <w:tcPr>
            <w:tcW w:w="2263" w:type="dxa"/>
          </w:tcPr>
          <w:p w:rsidR="008C6C4E" w:rsidRPr="008C6C4E" w:rsidRDefault="008C6C4E" w:rsidP="00E1129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C6C4E">
              <w:rPr>
                <w:sz w:val="24"/>
                <w:szCs w:val="24"/>
              </w:rPr>
              <w:t xml:space="preserve">Godkendelse af dagsorden – evt. Supplerende eller nye punkter </w:t>
            </w:r>
          </w:p>
        </w:tc>
        <w:tc>
          <w:tcPr>
            <w:tcW w:w="8364" w:type="dxa"/>
          </w:tcPr>
          <w:p w:rsidR="008C6C4E" w:rsidRDefault="0081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Punkter til evt.:</w:t>
            </w:r>
          </w:p>
          <w:p w:rsidR="0081791E" w:rsidRDefault="0081791E" w:rsidP="0081791E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1791E">
              <w:rPr>
                <w:sz w:val="24"/>
                <w:szCs w:val="24"/>
              </w:rPr>
              <w:t>Sikre et system</w:t>
            </w:r>
            <w:r>
              <w:rPr>
                <w:sz w:val="24"/>
                <w:szCs w:val="24"/>
              </w:rPr>
              <w:t xml:space="preserve"> – huske at gemme historien</w:t>
            </w:r>
          </w:p>
          <w:p w:rsidR="0081791E" w:rsidRDefault="0081791E" w:rsidP="0081791E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terrasse ved kontoret</w:t>
            </w:r>
          </w:p>
          <w:p w:rsidR="0081791E" w:rsidRPr="0081791E" w:rsidRDefault="0081791E" w:rsidP="0081791E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nye kræfter i landskabsgruppen.</w:t>
            </w:r>
          </w:p>
        </w:tc>
      </w:tr>
      <w:tr w:rsidR="00D85D30" w:rsidRPr="00E11297" w:rsidTr="00571AB4">
        <w:tc>
          <w:tcPr>
            <w:tcW w:w="2263" w:type="dxa"/>
          </w:tcPr>
          <w:p w:rsidR="00D85D30" w:rsidRPr="00E11297" w:rsidRDefault="00E11297" w:rsidP="00E1129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1297">
              <w:rPr>
                <w:sz w:val="24"/>
                <w:szCs w:val="24"/>
              </w:rPr>
              <w:t xml:space="preserve">Ref. af </w:t>
            </w:r>
            <w:r w:rsidR="002E5F93">
              <w:rPr>
                <w:sz w:val="24"/>
                <w:szCs w:val="24"/>
              </w:rPr>
              <w:t xml:space="preserve">dette </w:t>
            </w:r>
            <w:r w:rsidRPr="00E11297">
              <w:rPr>
                <w:sz w:val="24"/>
                <w:szCs w:val="24"/>
              </w:rPr>
              <w:t>møde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</w:tcPr>
          <w:p w:rsidR="007876AA" w:rsidRPr="00E11297" w:rsidRDefault="00E11297" w:rsidP="00324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dage efter udsendelsen</w:t>
            </w:r>
            <w:r w:rsidR="002E5F93">
              <w:rPr>
                <w:sz w:val="24"/>
                <w:szCs w:val="24"/>
              </w:rPr>
              <w:t xml:space="preserve"> af referatet, skal man </w:t>
            </w:r>
            <w:r w:rsidR="00221499">
              <w:rPr>
                <w:sz w:val="24"/>
                <w:szCs w:val="24"/>
              </w:rPr>
              <w:t xml:space="preserve">reagere </w:t>
            </w:r>
            <w:r w:rsidR="002E5F93">
              <w:rPr>
                <w:sz w:val="24"/>
                <w:szCs w:val="24"/>
              </w:rPr>
              <w:t>med rettelser osv. Uden bemærkninger fra gruppens medlemmer, betragtes referatet som godkendt og lægges på hjemmeside</w:t>
            </w:r>
            <w:r w:rsidR="00221499">
              <w:rPr>
                <w:sz w:val="24"/>
                <w:szCs w:val="24"/>
              </w:rPr>
              <w:t>n</w:t>
            </w:r>
            <w:r w:rsidR="00D47E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under landskabsgruppe</w:t>
            </w:r>
            <w:r w:rsidR="005502BA">
              <w:rPr>
                <w:sz w:val="24"/>
                <w:szCs w:val="24"/>
              </w:rPr>
              <w:t>n</w:t>
            </w:r>
            <w:r w:rsidR="00324E1C">
              <w:rPr>
                <w:sz w:val="24"/>
                <w:szCs w:val="24"/>
              </w:rPr>
              <w:t>.</w:t>
            </w:r>
          </w:p>
        </w:tc>
      </w:tr>
      <w:tr w:rsidR="00D85D30" w:rsidRPr="00E11297" w:rsidTr="00571AB4">
        <w:tc>
          <w:tcPr>
            <w:tcW w:w="2263" w:type="dxa"/>
          </w:tcPr>
          <w:p w:rsidR="00D85D30" w:rsidRPr="00B315D1" w:rsidRDefault="00431927" w:rsidP="00B315D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og opsamling fra arbejdsugen uge 44</w:t>
            </w:r>
          </w:p>
        </w:tc>
        <w:tc>
          <w:tcPr>
            <w:tcW w:w="8364" w:type="dxa"/>
          </w:tcPr>
          <w:p w:rsidR="007D5416" w:rsidRDefault="00022008" w:rsidP="007D5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2018 – de husnære områder</w:t>
            </w:r>
          </w:p>
          <w:p w:rsidR="00C5777E" w:rsidRDefault="00D47E36" w:rsidP="00324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 forarbejde og tilrettelæggelse. Vi vidste, hvad vi skulle lave i ugens løb. Stor tak til Louise, Claus og Kjeld. </w:t>
            </w:r>
            <w:r w:rsidR="00E56A3A">
              <w:rPr>
                <w:sz w:val="24"/>
                <w:szCs w:val="24"/>
              </w:rPr>
              <w:t>Flot vi var 22 i den uge.</w:t>
            </w:r>
            <w:r w:rsidR="00D21037">
              <w:rPr>
                <w:sz w:val="24"/>
                <w:szCs w:val="24"/>
              </w:rPr>
              <w:t xml:space="preserve"> </w:t>
            </w:r>
            <w:r w:rsidR="00E56A3A">
              <w:rPr>
                <w:sz w:val="24"/>
                <w:szCs w:val="24"/>
              </w:rPr>
              <w:t>Forud for ugen var der samarbejde med en havearkitekt</w:t>
            </w:r>
            <w:r w:rsidR="00C5777E">
              <w:rPr>
                <w:sz w:val="24"/>
                <w:szCs w:val="24"/>
              </w:rPr>
              <w:t xml:space="preserve">. Desværre blev hun skippet videre frem. Det var rigtig ærgerligt. </w:t>
            </w:r>
          </w:p>
          <w:p w:rsidR="00C5777E" w:rsidRDefault="00C5777E" w:rsidP="00324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Når man laver projekter på farmen, kan alle ikke være enige om alting. ”man må sluge nogle kameler” </w:t>
            </w:r>
          </w:p>
          <w:p w:rsidR="00D85D30" w:rsidRDefault="00726B58" w:rsidP="00726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Nogle gange kan det være svært at se/ forstille sig beslutningerne på papir herhjemme og derefter ser det færdige resultat på farmen. </w:t>
            </w:r>
            <w:r w:rsidR="00C84CBC">
              <w:rPr>
                <w:sz w:val="24"/>
                <w:szCs w:val="24"/>
              </w:rPr>
              <w:t>Resultater, s</w:t>
            </w:r>
            <w:r>
              <w:rPr>
                <w:sz w:val="24"/>
                <w:szCs w:val="24"/>
              </w:rPr>
              <w:t>om kan virke eller blive anderledes.</w:t>
            </w:r>
            <w:r w:rsidR="00774E65">
              <w:rPr>
                <w:sz w:val="24"/>
                <w:szCs w:val="24"/>
              </w:rPr>
              <w:t xml:space="preserve"> Der sker at nogle ideer fødes eller ændres, når man står nogle stykker sammen dernede. Hvad er stort eller småt? Større ting skal forbi landskabsgruppen ellers fungerer det ikke.  </w:t>
            </w:r>
          </w:p>
          <w:p w:rsidR="00726B58" w:rsidRDefault="00726B58" w:rsidP="00726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var en god uge medlemmerne imellem. En god måde at lære hinanden at kende på.</w:t>
            </w:r>
          </w:p>
          <w:p w:rsidR="00571AB4" w:rsidRPr="00E11297" w:rsidRDefault="00BB7080" w:rsidP="00C84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 til landskabsrapport</w:t>
            </w:r>
            <w:r w:rsidR="00571AB4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.</w:t>
            </w:r>
            <w:r w:rsidR="00571AB4">
              <w:rPr>
                <w:sz w:val="24"/>
                <w:szCs w:val="24"/>
              </w:rPr>
              <w:t xml:space="preserve"> </w:t>
            </w:r>
          </w:p>
        </w:tc>
      </w:tr>
      <w:tr w:rsidR="00D85D30" w:rsidRPr="00E11297" w:rsidTr="00571AB4">
        <w:tc>
          <w:tcPr>
            <w:tcW w:w="2263" w:type="dxa"/>
          </w:tcPr>
          <w:p w:rsidR="00D85D30" w:rsidRPr="00302DB8" w:rsidRDefault="00431927" w:rsidP="00302DB8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02DB8">
              <w:rPr>
                <w:sz w:val="24"/>
                <w:szCs w:val="24"/>
              </w:rPr>
              <w:t>status jan. 2019 på farmen</w:t>
            </w:r>
          </w:p>
        </w:tc>
        <w:tc>
          <w:tcPr>
            <w:tcW w:w="8364" w:type="dxa"/>
          </w:tcPr>
          <w:p w:rsidR="00431927" w:rsidRDefault="00431927" w:rsidP="00186999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86999">
              <w:rPr>
                <w:sz w:val="24"/>
                <w:szCs w:val="24"/>
              </w:rPr>
              <w:t>Korkeg-grenen ved nordporten – er den fældet og er naboen tilfreds?</w:t>
            </w:r>
          </w:p>
          <w:p w:rsidR="00545177" w:rsidRPr="00726B58" w:rsidRDefault="00726B58" w:rsidP="0054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er ikke fældet. Louise har arbejdet ihærdigt på sagen. </w:t>
            </w:r>
            <w:r w:rsidR="00E15D22">
              <w:rPr>
                <w:sz w:val="24"/>
                <w:szCs w:val="24"/>
              </w:rPr>
              <w:t xml:space="preserve">Svært </w:t>
            </w:r>
            <w:r w:rsidR="00093F77">
              <w:rPr>
                <w:sz w:val="24"/>
                <w:szCs w:val="24"/>
              </w:rPr>
              <w:t>med bureaukratiet dernede. Skal godkendes både i kommunen og da vi er en del af naturparken. Nogle gange også en udfordring, når vi er flere grupper i foreningen, der skal samarbejde. S</w:t>
            </w:r>
            <w:r>
              <w:rPr>
                <w:sz w:val="24"/>
                <w:szCs w:val="24"/>
              </w:rPr>
              <w:t>kemaet</w:t>
            </w:r>
            <w:r w:rsidR="00093F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skal udfyldes</w:t>
            </w:r>
            <w:r w:rsidR="00093F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ligger </w:t>
            </w:r>
            <w:r w:rsidR="00A17735">
              <w:rPr>
                <w:sz w:val="24"/>
                <w:szCs w:val="24"/>
              </w:rPr>
              <w:t xml:space="preserve">vist </w:t>
            </w:r>
            <w:r>
              <w:rPr>
                <w:sz w:val="24"/>
                <w:szCs w:val="24"/>
              </w:rPr>
              <w:t>hos Elder</w:t>
            </w:r>
            <w:r w:rsidR="00093F77">
              <w:rPr>
                <w:sz w:val="24"/>
                <w:szCs w:val="24"/>
              </w:rPr>
              <w:t xml:space="preserve">. Det skal </w:t>
            </w:r>
            <w:r w:rsidR="00A52AA3">
              <w:rPr>
                <w:sz w:val="24"/>
                <w:szCs w:val="24"/>
              </w:rPr>
              <w:t xml:space="preserve">udfyldes og </w:t>
            </w:r>
            <w:r w:rsidR="00093F77">
              <w:rPr>
                <w:sz w:val="24"/>
                <w:szCs w:val="24"/>
              </w:rPr>
              <w:t xml:space="preserve">underskrives af ejerne af farmen og </w:t>
            </w:r>
            <w:r w:rsidR="00D64992">
              <w:rPr>
                <w:sz w:val="24"/>
                <w:szCs w:val="24"/>
              </w:rPr>
              <w:t xml:space="preserve">derfor </w:t>
            </w:r>
            <w:r w:rsidR="00093F77">
              <w:rPr>
                <w:sz w:val="24"/>
                <w:szCs w:val="24"/>
              </w:rPr>
              <w:t>tegnes af formanden Ole</w:t>
            </w:r>
            <w:r w:rsidR="00156A5B">
              <w:rPr>
                <w:sz w:val="24"/>
                <w:szCs w:val="24"/>
              </w:rPr>
              <w:t>. Opgaven overlades til A</w:t>
            </w:r>
            <w:r w:rsidR="00A17735">
              <w:rPr>
                <w:sz w:val="24"/>
                <w:szCs w:val="24"/>
              </w:rPr>
              <w:t xml:space="preserve"> </w:t>
            </w:r>
            <w:r w:rsidR="00156A5B">
              <w:rPr>
                <w:sz w:val="24"/>
                <w:szCs w:val="24"/>
              </w:rPr>
              <w:t>gruppen og Ole.</w:t>
            </w:r>
            <w:r w:rsidR="00093F77">
              <w:rPr>
                <w:sz w:val="24"/>
                <w:szCs w:val="24"/>
              </w:rPr>
              <w:t xml:space="preserve"> </w:t>
            </w:r>
            <w:r w:rsidR="00A17735">
              <w:rPr>
                <w:sz w:val="24"/>
                <w:szCs w:val="24"/>
              </w:rPr>
              <w:t>Der er 3 faser i</w:t>
            </w:r>
            <w:r w:rsidR="00A17735">
              <w:rPr>
                <w:sz w:val="24"/>
                <w:szCs w:val="24"/>
              </w:rPr>
              <w:t xml:space="preserve"> processen 1) kortet, 2) udfylde skema – husk stempel, 3) underskrives af ejer</w:t>
            </w:r>
            <w:r w:rsidR="004D1667">
              <w:rPr>
                <w:sz w:val="24"/>
                <w:szCs w:val="24"/>
              </w:rPr>
              <w:t>n</w:t>
            </w:r>
            <w:r w:rsidR="00A17735">
              <w:rPr>
                <w:sz w:val="24"/>
                <w:szCs w:val="24"/>
              </w:rPr>
              <w:t>e</w:t>
            </w:r>
            <w:r w:rsidR="004D1667">
              <w:rPr>
                <w:sz w:val="24"/>
                <w:szCs w:val="24"/>
              </w:rPr>
              <w:t xml:space="preserve"> – dvs. Ole</w:t>
            </w:r>
            <w:r w:rsidR="00A17735">
              <w:rPr>
                <w:sz w:val="24"/>
                <w:szCs w:val="24"/>
              </w:rPr>
              <w:t xml:space="preserve">. </w:t>
            </w:r>
            <w:r w:rsidR="00A17735">
              <w:rPr>
                <w:sz w:val="24"/>
                <w:szCs w:val="24"/>
              </w:rPr>
              <w:t>Vi venter på kortet.</w:t>
            </w:r>
            <w:r w:rsidR="00545177">
              <w:rPr>
                <w:sz w:val="24"/>
                <w:szCs w:val="24"/>
              </w:rPr>
              <w:t xml:space="preserve"> </w:t>
            </w:r>
            <w:r w:rsidR="00545177">
              <w:rPr>
                <w:sz w:val="24"/>
                <w:szCs w:val="24"/>
              </w:rPr>
              <w:t>Karin snakker med Ole formand om skemaet. Og Erling spørges, om han vil hjælpe med at udfylde skema. Han er bedst til portugisisk.</w:t>
            </w:r>
          </w:p>
          <w:p w:rsidR="00726B58" w:rsidRDefault="00726B58" w:rsidP="00726B58">
            <w:pPr>
              <w:rPr>
                <w:sz w:val="24"/>
                <w:szCs w:val="24"/>
              </w:rPr>
            </w:pPr>
          </w:p>
          <w:p w:rsidR="00A17735" w:rsidRDefault="00A17735" w:rsidP="00726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idé en gang med tiden at overveje og omstrukturer arealet/ beplantningen ved nordporten. </w:t>
            </w:r>
          </w:p>
          <w:p w:rsidR="00431927" w:rsidRDefault="00431927" w:rsidP="00186999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86999">
              <w:rPr>
                <w:sz w:val="24"/>
                <w:szCs w:val="24"/>
              </w:rPr>
              <w:t xml:space="preserve">Kildedalen: </w:t>
            </w:r>
          </w:p>
          <w:p w:rsidR="0002031B" w:rsidRDefault="0002031B" w:rsidP="00020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fået penge til nyt rør</w:t>
            </w:r>
            <w:r w:rsidR="002A640A">
              <w:rPr>
                <w:sz w:val="24"/>
                <w:szCs w:val="24"/>
              </w:rPr>
              <w:t xml:space="preserve">, der skal lægges under hele pergolaen. </w:t>
            </w:r>
            <w:r w:rsidR="004750D3">
              <w:rPr>
                <w:sz w:val="24"/>
                <w:szCs w:val="24"/>
              </w:rPr>
              <w:t>G</w:t>
            </w:r>
            <w:r w:rsidR="002A640A">
              <w:rPr>
                <w:sz w:val="24"/>
                <w:szCs w:val="24"/>
              </w:rPr>
              <w:t xml:space="preserve">raves af lokal entreprenør. Vandet føres ud i Kildedalen. Kjeld snakker med ham i april. </w:t>
            </w:r>
          </w:p>
          <w:p w:rsidR="00BB7080" w:rsidRDefault="002A640A" w:rsidP="00020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Utæt bassin</w:t>
            </w:r>
            <w:r w:rsidR="00BB7080">
              <w:rPr>
                <w:sz w:val="24"/>
                <w:szCs w:val="24"/>
              </w:rPr>
              <w:t xml:space="preserve"> i Kildedalen: vi skal have løst skidtproblemet i rørene. Baderisten i bunden stopper. Vandet skal tages oppe fra og ikke nede fra bunden.</w:t>
            </w:r>
            <w:r w:rsidR="004750D3">
              <w:rPr>
                <w:sz w:val="24"/>
                <w:szCs w:val="24"/>
              </w:rPr>
              <w:t xml:space="preserve"> Det kunne være en idé at kontakte en specialist fra det store gartneri. </w:t>
            </w:r>
            <w:proofErr w:type="spellStart"/>
            <w:r w:rsidR="004750D3">
              <w:rPr>
                <w:sz w:val="24"/>
                <w:szCs w:val="24"/>
              </w:rPr>
              <w:t>Proff</w:t>
            </w:r>
            <w:proofErr w:type="spellEnd"/>
            <w:r w:rsidR="004750D3">
              <w:rPr>
                <w:sz w:val="24"/>
                <w:szCs w:val="24"/>
              </w:rPr>
              <w:t xml:space="preserve"> gartner firma. </w:t>
            </w:r>
          </w:p>
          <w:p w:rsidR="004750D3" w:rsidRDefault="00BB7080" w:rsidP="00020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Louise prøver at finde nogen, der kan hjælpe os med at lave en overordnet plan for vores udfordringer med vand ind og vand ud. </w:t>
            </w:r>
            <w:r w:rsidR="004750D3">
              <w:rPr>
                <w:sz w:val="24"/>
                <w:szCs w:val="24"/>
              </w:rPr>
              <w:t>Løsninger der dækker vandrensning og vanding.</w:t>
            </w:r>
            <w:r w:rsidR="00590BC7">
              <w:rPr>
                <w:sz w:val="24"/>
                <w:szCs w:val="24"/>
              </w:rPr>
              <w:t xml:space="preserve"> Kunne det være en idé at vande med vandet fra det grønne bassin i stedet?</w:t>
            </w:r>
          </w:p>
          <w:p w:rsidR="002A640A" w:rsidRDefault="00BB7080" w:rsidP="00020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forslag kunne være at kontakte den økologiske campingplads. Måske de kan hjælpe</w:t>
            </w:r>
            <w:r w:rsidR="004750D3">
              <w:rPr>
                <w:sz w:val="24"/>
                <w:szCs w:val="24"/>
              </w:rPr>
              <w:t xml:space="preserve"> med </w:t>
            </w:r>
            <w:r w:rsidR="00E860DD">
              <w:rPr>
                <w:sz w:val="24"/>
                <w:szCs w:val="24"/>
              </w:rPr>
              <w:t>bl.a.</w:t>
            </w:r>
            <w:r w:rsidR="004D1667">
              <w:rPr>
                <w:sz w:val="24"/>
                <w:szCs w:val="24"/>
              </w:rPr>
              <w:t xml:space="preserve"> </w:t>
            </w:r>
            <w:r w:rsidR="004750D3">
              <w:rPr>
                <w:sz w:val="24"/>
                <w:szCs w:val="24"/>
              </w:rPr>
              <w:t>utæt bassin</w:t>
            </w:r>
            <w:r>
              <w:rPr>
                <w:sz w:val="24"/>
                <w:szCs w:val="24"/>
              </w:rPr>
              <w:t xml:space="preserve">.  </w:t>
            </w:r>
          </w:p>
          <w:p w:rsidR="004750D3" w:rsidRPr="0002031B" w:rsidRDefault="004750D3" w:rsidP="00020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Pasning af blomsterkummer m.v. Oliveiros hat overtaget jobbet og det går rigtig godt. Louise køber planter, som han plante</w:t>
            </w:r>
            <w:r w:rsidR="004D166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i foråret.</w:t>
            </w:r>
          </w:p>
          <w:p w:rsidR="00186999" w:rsidRPr="002A640A" w:rsidRDefault="00186999" w:rsidP="00186999">
            <w:pPr>
              <w:pStyle w:val="Listeafsnit"/>
              <w:numPr>
                <w:ilvl w:val="0"/>
                <w:numId w:val="5"/>
              </w:num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 w:rsidRPr="00186999">
              <w:rPr>
                <w:rFonts w:ascii="&amp;quot" w:eastAsia="Times New Roman" w:hAnsi="&amp;quot" w:cs="Times New Roman"/>
                <w:color w:val="212121"/>
                <w:sz w:val="23"/>
                <w:szCs w:val="23"/>
                <w:bdr w:val="none" w:sz="0" w:space="0" w:color="auto" w:frame="1"/>
                <w:lang w:eastAsia="da-DK"/>
              </w:rPr>
              <w:t>Brandbælter ved Nordporten. </w:t>
            </w:r>
          </w:p>
          <w:p w:rsidR="002A640A" w:rsidRDefault="002A640A" w:rsidP="002A640A">
            <w:p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Der er fældet ok, men der kan godt tyndes mere. Vi skal bevare de gamle ege deroppe.</w:t>
            </w:r>
            <w:r w:rsidR="008F6401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Elder siger, at vores brandbælter rundt omkring er</w:t>
            </w:r>
            <w:r w:rsidR="00545177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OK.</w:t>
            </w:r>
            <w:r w:rsidR="008F6401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</w:t>
            </w:r>
          </w:p>
          <w:p w:rsidR="008F6401" w:rsidRPr="002A640A" w:rsidRDefault="008F6401" w:rsidP="002A640A">
            <w:p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Hækken mod Messin</w:t>
            </w:r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h</w:t>
            </w: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a</w:t>
            </w:r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-a</w:t>
            </w: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p</w:t>
            </w:r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p</w:t>
            </w: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elsinerne</w:t>
            </w:r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især fra skraldespandene til Marias port virker </w:t>
            </w:r>
            <w:proofErr w:type="gramStart"/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brand farlig</w:t>
            </w:r>
            <w:proofErr w:type="gramEnd"/>
            <w:r w:rsidR="003D1636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. Skal tyndes for udgåede grene.</w:t>
            </w: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</w:t>
            </w:r>
            <w:r w:rsidR="00590BC7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Louise snakker med Oliveiros.</w:t>
            </w:r>
          </w:p>
          <w:p w:rsidR="00186999" w:rsidRDefault="00186999" w:rsidP="00186999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14278">
              <w:rPr>
                <w:sz w:val="24"/>
                <w:szCs w:val="24"/>
              </w:rPr>
              <w:t>Er der sat skælpæle op igen efter at naboen har ryddet eukalyptustræer</w:t>
            </w:r>
            <w:r w:rsidRPr="00186999">
              <w:rPr>
                <w:sz w:val="24"/>
                <w:szCs w:val="24"/>
              </w:rPr>
              <w:t>?</w:t>
            </w:r>
          </w:p>
          <w:p w:rsidR="0035283F" w:rsidRPr="0035283F" w:rsidRDefault="008F6401" w:rsidP="00352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Skelet følger muren og videre er der set en pæl. Skelpælene er tegnet ind på et kort.  </w:t>
            </w:r>
          </w:p>
          <w:p w:rsidR="00186999" w:rsidRPr="00414278" w:rsidRDefault="00186999" w:rsidP="00186999">
            <w:pPr>
              <w:pStyle w:val="Listeafsnit"/>
              <w:numPr>
                <w:ilvl w:val="0"/>
                <w:numId w:val="5"/>
              </w:num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 w:rsidRPr="00414278">
              <w:rPr>
                <w:rFonts w:ascii="&amp;quot" w:eastAsia="Times New Roman" w:hAnsi="&amp;quot" w:cs="Times New Roman"/>
                <w:color w:val="212121"/>
                <w:sz w:val="23"/>
                <w:szCs w:val="23"/>
                <w:bdr w:val="none" w:sz="0" w:space="0" w:color="auto" w:frame="1"/>
                <w:lang w:eastAsia="da-DK"/>
              </w:rPr>
              <w:t>Fodboldbanen</w:t>
            </w:r>
          </w:p>
          <w:p w:rsidR="00590BC7" w:rsidRPr="00590BC7" w:rsidRDefault="00590BC7" w:rsidP="00590BC7">
            <w:p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Karin spørger byggegruppen, hvordan det går med denne.</w:t>
            </w:r>
          </w:p>
          <w:p w:rsidR="00186999" w:rsidRPr="00606187" w:rsidRDefault="006123E8" w:rsidP="00186999">
            <w:pPr>
              <w:pStyle w:val="Listeafsnit"/>
              <w:numPr>
                <w:ilvl w:val="0"/>
                <w:numId w:val="5"/>
              </w:num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bCs/>
                <w:color w:val="212121"/>
                <w:sz w:val="23"/>
                <w:szCs w:val="23"/>
                <w:bdr w:val="none" w:sz="0" w:space="0" w:color="auto" w:frame="1"/>
                <w:lang w:eastAsia="da-DK"/>
              </w:rPr>
              <w:t>V</w:t>
            </w:r>
            <w:r w:rsidR="00186999" w:rsidRPr="00186999">
              <w:rPr>
                <w:rFonts w:ascii="&amp;quot" w:eastAsia="Times New Roman" w:hAnsi="&amp;quot" w:cs="Times New Roman"/>
                <w:bCs/>
                <w:color w:val="212121"/>
                <w:sz w:val="23"/>
                <w:szCs w:val="23"/>
                <w:bdr w:val="none" w:sz="0" w:space="0" w:color="auto" w:frame="1"/>
                <w:lang w:eastAsia="da-DK"/>
              </w:rPr>
              <w:t xml:space="preserve">anding </w:t>
            </w: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bdr w:val="none" w:sz="0" w:space="0" w:color="auto" w:frame="1"/>
                <w:lang w:eastAsia="da-DK"/>
              </w:rPr>
              <w:t>– kører det?</w:t>
            </w:r>
          </w:p>
          <w:p w:rsidR="00590BC7" w:rsidRPr="00590BC7" w:rsidRDefault="00606187" w:rsidP="00590BC7">
            <w:p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Kjeld har eksperimenteret med havepumpe</w:t>
            </w:r>
            <w:r w:rsidR="00414278"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 xml:space="preserve"> og solceller: fungerede rigtig godt, sendte vand godt ud i drypslangerne.</w:t>
            </w:r>
          </w:p>
          <w:p w:rsidR="00186999" w:rsidRPr="00414278" w:rsidRDefault="00186999" w:rsidP="00186999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  <w:u w:val="single"/>
              </w:rPr>
            </w:pPr>
            <w:r w:rsidRPr="00414278">
              <w:rPr>
                <w:sz w:val="24"/>
                <w:szCs w:val="24"/>
              </w:rPr>
              <w:t>Hvordan har appelsintræerne det? Er der genplantet i hullerne?</w:t>
            </w:r>
          </w:p>
          <w:p w:rsidR="00414278" w:rsidRPr="00414278" w:rsidRDefault="00414278" w:rsidP="00414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er stadig plads på det nye stykke. Oliveiros planter nye træer i januar og flere skal plantes, når Kurt kommer hjem, han har ideer til forskellige nye træer. </w:t>
            </w:r>
          </w:p>
          <w:p w:rsidR="00186999" w:rsidRDefault="00186999" w:rsidP="00186999">
            <w:pPr>
              <w:pStyle w:val="Listeafsnit"/>
              <w:numPr>
                <w:ilvl w:val="0"/>
                <w:numId w:val="5"/>
              </w:num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Vinen 2018</w:t>
            </w:r>
          </w:p>
          <w:p w:rsidR="00414278" w:rsidRPr="00414278" w:rsidRDefault="00414278" w:rsidP="00414278">
            <w:pP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3"/>
                <w:szCs w:val="23"/>
                <w:lang w:eastAsia="da-DK"/>
              </w:rPr>
              <w:t>Rygtet sagde, at druerne var tørret ind. Der er lavet lidt vin.</w:t>
            </w:r>
          </w:p>
          <w:p w:rsidR="00D85D30" w:rsidRPr="00471D43" w:rsidRDefault="00D85D30" w:rsidP="006123E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</w:tr>
      <w:tr w:rsidR="00D85D30" w:rsidRPr="00E11297" w:rsidTr="00571AB4">
        <w:tc>
          <w:tcPr>
            <w:tcW w:w="2263" w:type="dxa"/>
          </w:tcPr>
          <w:p w:rsidR="00D85D30" w:rsidRPr="00302DB8" w:rsidRDefault="00DF114C" w:rsidP="00302DB8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planer for foråret 2019</w:t>
            </w:r>
          </w:p>
        </w:tc>
        <w:tc>
          <w:tcPr>
            <w:tcW w:w="8364" w:type="dxa"/>
          </w:tcPr>
          <w:p w:rsidR="001F0C8B" w:rsidRDefault="001F0C8B" w:rsidP="007D5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har fået sendt penge til mandeltræerne. </w:t>
            </w:r>
          </w:p>
          <w:p w:rsidR="007D5416" w:rsidRDefault="001F0C8B" w:rsidP="007D5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Bænkene til lysthuset – hvordan skal de være? Claus er på opgaven. Kjeld kontakter Claus. </w:t>
            </w:r>
          </w:p>
          <w:p w:rsidR="001F0C8B" w:rsidRDefault="001F0C8B" w:rsidP="007D5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Hvem vil stå for renovering af grillen</w:t>
            </w:r>
            <w:r w:rsidR="004D166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Vi har snakket om at vende den og lægge strandsten rundt om.</w:t>
            </w:r>
          </w:p>
          <w:p w:rsidR="00AE39F7" w:rsidRDefault="00550273" w:rsidP="00AE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passe på, at vi ikke gaber over for meget – vi annoncerer opgaven på næste fællesmøde</w:t>
            </w:r>
            <w:r w:rsidR="00545177">
              <w:rPr>
                <w:sz w:val="24"/>
                <w:szCs w:val="24"/>
              </w:rPr>
              <w:t xml:space="preserve"> som medlemsopgave. </w:t>
            </w:r>
            <w:r w:rsidR="00E97B14">
              <w:rPr>
                <w:sz w:val="24"/>
                <w:szCs w:val="24"/>
              </w:rPr>
              <w:t>Vi laver gerne en beskrivelse af opgaven.</w:t>
            </w:r>
          </w:p>
          <w:p w:rsidR="00204BD0" w:rsidRDefault="00204BD0" w:rsidP="00AE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Medlemsopgaver: Kirsten finder listen (har forsøgt, måske Kurt har den. Karin tjekker mappen på farmen)</w:t>
            </w:r>
            <w:r w:rsidR="00CF1FDC">
              <w:rPr>
                <w:sz w:val="24"/>
                <w:szCs w:val="24"/>
              </w:rPr>
              <w:t xml:space="preserve"> Ellers må vi lave en ny.</w:t>
            </w:r>
            <w:r w:rsidR="004971CD">
              <w:rPr>
                <w:sz w:val="24"/>
                <w:szCs w:val="24"/>
              </w:rPr>
              <w:t xml:space="preserve"> Den trænger sikkert til revidering.</w:t>
            </w:r>
          </w:p>
          <w:p w:rsidR="00B0299E" w:rsidRPr="00E11297" w:rsidRDefault="004971CD" w:rsidP="0054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 kan altid klippe vildskud på appelsintræerne – klip så tæt på stammen </w:t>
            </w:r>
            <w:proofErr w:type="gramStart"/>
            <w:r>
              <w:rPr>
                <w:sz w:val="24"/>
                <w:szCs w:val="24"/>
              </w:rPr>
              <w:t>som  muligt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85D30" w:rsidRPr="00E11297" w:rsidTr="00571AB4">
        <w:tc>
          <w:tcPr>
            <w:tcW w:w="2263" w:type="dxa"/>
          </w:tcPr>
          <w:p w:rsidR="00D85D30" w:rsidRPr="00DF114C" w:rsidRDefault="00DF114C" w:rsidP="00DF114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drift og budget 2019</w:t>
            </w:r>
          </w:p>
        </w:tc>
        <w:tc>
          <w:tcPr>
            <w:tcW w:w="8364" w:type="dxa"/>
          </w:tcPr>
          <w:p w:rsidR="005954CF" w:rsidRDefault="0059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fået de penge vi søgte til 2019.</w:t>
            </w:r>
          </w:p>
          <w:p w:rsidR="005954CF" w:rsidRDefault="0059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Kløvemaskinen skal ordnes. Traktoren kører mere, lidt dyrere, noget skal skiftes.</w:t>
            </w:r>
          </w:p>
          <w:p w:rsidR="005954CF" w:rsidRPr="00E11297" w:rsidRDefault="005954CF" w:rsidP="004D1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</w:t>
            </w:r>
            <w:r w:rsidR="004D1667">
              <w:rPr>
                <w:sz w:val="24"/>
                <w:szCs w:val="24"/>
              </w:rPr>
              <w:t>gruppen</w:t>
            </w:r>
            <w:r>
              <w:rPr>
                <w:sz w:val="24"/>
                <w:szCs w:val="24"/>
              </w:rPr>
              <w:t xml:space="preserve"> har købt en lamineringsmaskine og tilbehør. Den står på kontoret. Kultur</w:t>
            </w:r>
            <w:r w:rsidR="00545177">
              <w:rPr>
                <w:sz w:val="24"/>
                <w:szCs w:val="24"/>
              </w:rPr>
              <w:t xml:space="preserve">gruppens </w:t>
            </w:r>
            <w:r>
              <w:rPr>
                <w:sz w:val="24"/>
                <w:szCs w:val="24"/>
              </w:rPr>
              <w:t xml:space="preserve">sidste penge bruges til bænke i lysthuset.    </w:t>
            </w:r>
          </w:p>
        </w:tc>
      </w:tr>
      <w:tr w:rsidR="007B429F" w:rsidRPr="00E11297" w:rsidTr="00571AB4">
        <w:tc>
          <w:tcPr>
            <w:tcW w:w="2263" w:type="dxa"/>
          </w:tcPr>
          <w:p w:rsidR="007B429F" w:rsidRDefault="007B429F" w:rsidP="00DF114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Formandsposten</w:t>
            </w:r>
          </w:p>
        </w:tc>
        <w:tc>
          <w:tcPr>
            <w:tcW w:w="8364" w:type="dxa"/>
          </w:tcPr>
          <w:p w:rsidR="004E4A0F" w:rsidRPr="00E11297" w:rsidRDefault="00AE39F7" w:rsidP="00AE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Kurt er rigtig god og vi håber, at han vil fortsætte, når han kommer hjem fra sin rejse. </w:t>
            </w:r>
          </w:p>
        </w:tc>
      </w:tr>
      <w:bookmarkEnd w:id="0"/>
      <w:tr w:rsidR="007232C6" w:rsidRPr="00E11297" w:rsidTr="00571AB4">
        <w:tc>
          <w:tcPr>
            <w:tcW w:w="2263" w:type="dxa"/>
          </w:tcPr>
          <w:p w:rsidR="007232C6" w:rsidRPr="00DF114C" w:rsidRDefault="007232C6" w:rsidP="007232C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114C">
              <w:rPr>
                <w:sz w:val="24"/>
                <w:szCs w:val="24"/>
              </w:rPr>
              <w:t>Evt.</w:t>
            </w:r>
          </w:p>
        </w:tc>
        <w:tc>
          <w:tcPr>
            <w:tcW w:w="8364" w:type="dxa"/>
          </w:tcPr>
          <w:p w:rsidR="007232C6" w:rsidRDefault="007232C6" w:rsidP="00202DA7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232C6">
              <w:rPr>
                <w:sz w:val="24"/>
                <w:szCs w:val="24"/>
              </w:rPr>
              <w:t>S</w:t>
            </w:r>
            <w:r w:rsidRPr="007232C6">
              <w:rPr>
                <w:sz w:val="24"/>
                <w:szCs w:val="24"/>
              </w:rPr>
              <w:t>ikre et system – huske at gemme historien</w:t>
            </w:r>
          </w:p>
          <w:p w:rsidR="0036715F" w:rsidRDefault="003504B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er vigtigt, at vi gemmer alle vores aktiviteter, erfaringer og alle dem, vi samarbejder med. </w:t>
            </w:r>
            <w:r w:rsidR="0036715F">
              <w:rPr>
                <w:sz w:val="24"/>
                <w:szCs w:val="24"/>
              </w:rPr>
              <w:t>Deres kompetencer, n</w:t>
            </w:r>
            <w:r>
              <w:rPr>
                <w:sz w:val="24"/>
                <w:szCs w:val="24"/>
              </w:rPr>
              <w:t>avne, adresser</w:t>
            </w:r>
            <w:r w:rsidR="0036715F">
              <w:rPr>
                <w:sz w:val="24"/>
                <w:szCs w:val="24"/>
              </w:rPr>
              <w:t>, telefon</w:t>
            </w:r>
            <w:r>
              <w:rPr>
                <w:sz w:val="24"/>
                <w:szCs w:val="24"/>
              </w:rPr>
              <w:t xml:space="preserve"> m.v. Nogle gange </w:t>
            </w:r>
            <w:r w:rsidR="004D1667">
              <w:rPr>
                <w:sz w:val="24"/>
                <w:szCs w:val="24"/>
              </w:rPr>
              <w:t>går der år imellem at der er brug for noget bestemt</w:t>
            </w:r>
            <w:r>
              <w:rPr>
                <w:sz w:val="24"/>
                <w:szCs w:val="24"/>
              </w:rPr>
              <w:t xml:space="preserve">. Ærgerligt, når ting </w:t>
            </w:r>
            <w:r>
              <w:rPr>
                <w:sz w:val="24"/>
                <w:szCs w:val="24"/>
              </w:rPr>
              <w:lastRenderedPageBreak/>
              <w:t xml:space="preserve">går tabt. </w:t>
            </w:r>
            <w:r w:rsidR="00181FCD">
              <w:rPr>
                <w:sz w:val="24"/>
                <w:szCs w:val="24"/>
              </w:rPr>
              <w:t xml:space="preserve">Hvordan kan vi sikre </w:t>
            </w:r>
            <w:r w:rsidR="005D2B60">
              <w:rPr>
                <w:sz w:val="24"/>
                <w:szCs w:val="24"/>
              </w:rPr>
              <w:t>os mod tabt viden?</w:t>
            </w:r>
            <w:r w:rsidR="00F32D96">
              <w:rPr>
                <w:sz w:val="24"/>
                <w:szCs w:val="24"/>
              </w:rPr>
              <w:t xml:space="preserve"> </w:t>
            </w:r>
            <w:r w:rsidR="0036715F">
              <w:rPr>
                <w:sz w:val="24"/>
                <w:szCs w:val="24"/>
              </w:rPr>
              <w:t>Hvordan kan vi arkivere?</w:t>
            </w:r>
            <w:r w:rsidR="006D480A">
              <w:rPr>
                <w:sz w:val="24"/>
                <w:szCs w:val="24"/>
              </w:rPr>
              <w:t xml:space="preserve"> En idé er</w:t>
            </w:r>
            <w:r w:rsidR="004D1667">
              <w:rPr>
                <w:sz w:val="24"/>
                <w:szCs w:val="24"/>
              </w:rPr>
              <w:t xml:space="preserve"> bl.a. </w:t>
            </w:r>
            <w:r w:rsidR="006D480A">
              <w:rPr>
                <w:sz w:val="24"/>
                <w:szCs w:val="24"/>
              </w:rPr>
              <w:t>at lægge årsrapporten ind i referatet.</w:t>
            </w:r>
          </w:p>
          <w:p w:rsidR="007232C6" w:rsidRPr="0036715F" w:rsidRDefault="007232C6" w:rsidP="0036715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6715F">
              <w:rPr>
                <w:sz w:val="24"/>
                <w:szCs w:val="24"/>
              </w:rPr>
              <w:t>terrasse ved kontoret</w:t>
            </w:r>
          </w:p>
          <w:p w:rsidR="00F32D96" w:rsidRPr="00F32D96" w:rsidRDefault="00F32D96" w:rsidP="00F3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Umiddelbart er der ikke helt stemning for at lave en terrasse, men forslag om trædesten og små flytbare borde + stole.</w:t>
            </w:r>
            <w:r w:rsidR="0036715F">
              <w:rPr>
                <w:sz w:val="24"/>
                <w:szCs w:val="24"/>
              </w:rPr>
              <w:t xml:space="preserve"> Inventargruppen må rigtig gerne købe flere af dem.</w:t>
            </w:r>
            <w:r w:rsidR="00FC5315">
              <w:rPr>
                <w:sz w:val="24"/>
                <w:szCs w:val="24"/>
              </w:rPr>
              <w:t xml:space="preserve"> Det er nok heller ikke klogt at lave mere terrasse nu, hvor kommunen har fokus på os i forhold til bebyggelsesprocenten, </w:t>
            </w:r>
            <w:r w:rsidR="00B96D1B">
              <w:rPr>
                <w:sz w:val="24"/>
                <w:szCs w:val="24"/>
              </w:rPr>
              <w:t>som er overskredet. Nyt luftfoto kan vise det</w:t>
            </w:r>
            <w:r w:rsidR="00E81E18">
              <w:rPr>
                <w:sz w:val="24"/>
                <w:szCs w:val="24"/>
              </w:rPr>
              <w:t xml:space="preserve"> (befæstede arealer)</w:t>
            </w:r>
            <w:r w:rsidR="00B96D1B">
              <w:rPr>
                <w:sz w:val="24"/>
                <w:szCs w:val="24"/>
              </w:rPr>
              <w:t xml:space="preserve">. Vi må udsætte diskussionen til </w:t>
            </w:r>
            <w:r w:rsidR="004D1667">
              <w:rPr>
                <w:sz w:val="24"/>
                <w:szCs w:val="24"/>
              </w:rPr>
              <w:t xml:space="preserve">dette punkt. </w:t>
            </w:r>
            <w:r w:rsidR="00FC5315">
              <w:rPr>
                <w:sz w:val="24"/>
                <w:szCs w:val="24"/>
              </w:rPr>
              <w:t xml:space="preserve"> </w:t>
            </w:r>
          </w:p>
          <w:p w:rsidR="007232C6" w:rsidRDefault="007232C6" w:rsidP="007232C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nye kræfter i landskabsgruppen.</w:t>
            </w:r>
          </w:p>
          <w:p w:rsidR="00F32D96" w:rsidRPr="00F32D96" w:rsidRDefault="005C0908" w:rsidP="00F3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får vi flere kræfter/ hænder i landskabsgruppen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6715F">
              <w:rPr>
                <w:sz w:val="24"/>
                <w:szCs w:val="24"/>
              </w:rPr>
              <w:t>Hvis der ikke kommer flere til, må vi skrue ned</w:t>
            </w:r>
            <w:r w:rsidR="00FC5315">
              <w:rPr>
                <w:sz w:val="24"/>
                <w:szCs w:val="24"/>
              </w:rPr>
              <w:t xml:space="preserve"> </w:t>
            </w:r>
            <w:r w:rsidR="0036715F">
              <w:rPr>
                <w:sz w:val="24"/>
                <w:szCs w:val="24"/>
              </w:rPr>
              <w:t>for tempoet, forventningerne og aktiviteterne i landskabsgruppen.</w:t>
            </w:r>
            <w:r>
              <w:rPr>
                <w:sz w:val="24"/>
                <w:szCs w:val="24"/>
              </w:rPr>
              <w:t xml:space="preserve"> </w:t>
            </w:r>
            <w:r w:rsidR="00530563">
              <w:rPr>
                <w:sz w:val="24"/>
                <w:szCs w:val="24"/>
              </w:rPr>
              <w:t>Se tanker, ideer neden for</w:t>
            </w:r>
            <w:r w:rsidR="00565433">
              <w:rPr>
                <w:sz w:val="24"/>
                <w:szCs w:val="24"/>
              </w:rPr>
              <w:t>.</w:t>
            </w:r>
            <w:r w:rsidR="00530563">
              <w:rPr>
                <w:sz w:val="24"/>
                <w:szCs w:val="24"/>
              </w:rPr>
              <w:t xml:space="preserve"> </w:t>
            </w:r>
          </w:p>
        </w:tc>
      </w:tr>
      <w:tr w:rsidR="007232C6" w:rsidRPr="00E11297" w:rsidTr="00571AB4">
        <w:tc>
          <w:tcPr>
            <w:tcW w:w="2263" w:type="dxa"/>
          </w:tcPr>
          <w:p w:rsidR="007232C6" w:rsidRPr="00DF114C" w:rsidRDefault="007232C6" w:rsidP="007232C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FC5315" w:rsidRDefault="00FC5315" w:rsidP="00723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møde er hos Kjeld og Helle i Vester </w:t>
            </w:r>
            <w:r w:rsidR="00B0299E">
              <w:rPr>
                <w:sz w:val="24"/>
                <w:szCs w:val="24"/>
              </w:rPr>
              <w:t>Skerninge</w:t>
            </w:r>
            <w:r>
              <w:rPr>
                <w:sz w:val="24"/>
                <w:szCs w:val="24"/>
              </w:rPr>
              <w:t>, Fåborgvej 82 kl. 11 – 17</w:t>
            </w:r>
          </w:p>
          <w:p w:rsidR="00FC5315" w:rsidRPr="00E11297" w:rsidRDefault="00FC5315" w:rsidP="00723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for</w:t>
            </w:r>
            <w:r w:rsidR="00B0299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slår formanden, at det bliver d. 24. august. Weekenden efter er der mange, der ikke kan. </w:t>
            </w:r>
          </w:p>
        </w:tc>
      </w:tr>
      <w:tr w:rsidR="007232C6" w:rsidRPr="00E11297" w:rsidTr="00571AB4">
        <w:tc>
          <w:tcPr>
            <w:tcW w:w="2263" w:type="dxa"/>
          </w:tcPr>
          <w:p w:rsidR="007232C6" w:rsidRPr="00E11297" w:rsidRDefault="007232C6" w:rsidP="007232C6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7232C6" w:rsidRPr="00C84CBC" w:rsidRDefault="00565433" w:rsidP="007232C6">
            <w:pPr>
              <w:rPr>
                <w:b/>
                <w:sz w:val="24"/>
                <w:szCs w:val="24"/>
              </w:rPr>
            </w:pPr>
            <w:r w:rsidRPr="00C84CBC">
              <w:rPr>
                <w:b/>
                <w:sz w:val="24"/>
                <w:szCs w:val="24"/>
              </w:rPr>
              <w:t>Mange tak til Karin W for husly, dejlig mad og hyggelige rammer.</w:t>
            </w:r>
          </w:p>
        </w:tc>
      </w:tr>
    </w:tbl>
    <w:p w:rsidR="004F5358" w:rsidRDefault="004F5358">
      <w:pPr>
        <w:rPr>
          <w:sz w:val="24"/>
          <w:szCs w:val="24"/>
        </w:rPr>
      </w:pPr>
    </w:p>
    <w:p w:rsidR="00060118" w:rsidRDefault="00565433">
      <w:pPr>
        <w:rPr>
          <w:b/>
          <w:sz w:val="24"/>
          <w:szCs w:val="24"/>
        </w:rPr>
      </w:pPr>
      <w:r w:rsidRPr="00565433">
        <w:rPr>
          <w:b/>
          <w:sz w:val="24"/>
          <w:szCs w:val="24"/>
        </w:rPr>
        <w:t xml:space="preserve">Hvad gør vi? Kræfter søges? Arbejdsopgaver løses?  </w:t>
      </w:r>
    </w:p>
    <w:p w:rsidR="009F2C84" w:rsidRDefault="00565433">
      <w:pPr>
        <w:rPr>
          <w:sz w:val="24"/>
          <w:szCs w:val="24"/>
        </w:rPr>
      </w:pPr>
      <w:r w:rsidRPr="00565433">
        <w:rPr>
          <w:sz w:val="24"/>
          <w:szCs w:val="24"/>
        </w:rPr>
        <w:t>Snak omkring optagegruppen: det er ikke en ret at blive medlem</w:t>
      </w:r>
      <w:r>
        <w:rPr>
          <w:sz w:val="24"/>
          <w:szCs w:val="24"/>
        </w:rPr>
        <w:t>. Folk kan ikke meldes ind alt efter</w:t>
      </w:r>
      <w:r w:rsidR="009F2C84">
        <w:rPr>
          <w:sz w:val="24"/>
          <w:szCs w:val="24"/>
        </w:rPr>
        <w:t>,</w:t>
      </w:r>
      <w:r>
        <w:rPr>
          <w:sz w:val="24"/>
          <w:szCs w:val="24"/>
        </w:rPr>
        <w:t xml:space="preserve"> hvor de står på ventelisten. </w:t>
      </w:r>
      <w:r w:rsidR="009F2C84">
        <w:rPr>
          <w:sz w:val="24"/>
          <w:szCs w:val="24"/>
        </w:rPr>
        <w:t xml:space="preserve">Optagergruppen holder møde med interesserede og danner sig et billede. Det anbefales, at gruppen har fokus på yngre kræfter og personer, som kan byde ind i farmens arbejdsgrupper. </w:t>
      </w:r>
      <w:r w:rsidR="00991910">
        <w:rPr>
          <w:sz w:val="24"/>
          <w:szCs w:val="24"/>
        </w:rPr>
        <w:t>Vigtigt at f</w:t>
      </w:r>
      <w:r w:rsidR="009F2C84">
        <w:rPr>
          <w:sz w:val="24"/>
          <w:szCs w:val="24"/>
        </w:rPr>
        <w:t xml:space="preserve">ortælle at man gerne må være medlem </w:t>
      </w:r>
      <w:r w:rsidR="00991910">
        <w:rPr>
          <w:sz w:val="24"/>
          <w:szCs w:val="24"/>
        </w:rPr>
        <w:t>af</w:t>
      </w:r>
      <w:r w:rsidR="009F2C84">
        <w:rPr>
          <w:sz w:val="24"/>
          <w:szCs w:val="24"/>
        </w:rPr>
        <w:t xml:space="preserve"> flere grupper. Landskabsgruppen så gerne flere </w:t>
      </w:r>
      <w:proofErr w:type="gramStart"/>
      <w:r w:rsidR="009F2C84">
        <w:rPr>
          <w:sz w:val="24"/>
          <w:szCs w:val="24"/>
        </w:rPr>
        <w:t>melde</w:t>
      </w:r>
      <w:proofErr w:type="gramEnd"/>
      <w:r w:rsidR="009F2C84">
        <w:rPr>
          <w:sz w:val="24"/>
          <w:szCs w:val="24"/>
        </w:rPr>
        <w:t xml:space="preserve"> sig ind med kompetencer</w:t>
      </w:r>
      <w:r w:rsidR="00991910">
        <w:rPr>
          <w:sz w:val="24"/>
          <w:szCs w:val="24"/>
        </w:rPr>
        <w:t>, energi, overskud</w:t>
      </w:r>
      <w:r w:rsidR="009F2C84">
        <w:rPr>
          <w:sz w:val="24"/>
          <w:szCs w:val="24"/>
        </w:rPr>
        <w:t xml:space="preserve">, </w:t>
      </w:r>
      <w:r w:rsidR="00545177">
        <w:rPr>
          <w:sz w:val="24"/>
          <w:szCs w:val="24"/>
        </w:rPr>
        <w:t xml:space="preserve">hvilket </w:t>
      </w:r>
      <w:r w:rsidR="009F2C84">
        <w:rPr>
          <w:sz w:val="24"/>
          <w:szCs w:val="24"/>
        </w:rPr>
        <w:t xml:space="preserve">gruppen gerne vil have </w:t>
      </w:r>
      <w:r w:rsidR="00991910">
        <w:rPr>
          <w:sz w:val="24"/>
          <w:szCs w:val="24"/>
        </w:rPr>
        <w:t>mere</w:t>
      </w:r>
      <w:r w:rsidR="009F2C84">
        <w:rPr>
          <w:sz w:val="24"/>
          <w:szCs w:val="24"/>
        </w:rPr>
        <w:t xml:space="preserve"> af.  </w:t>
      </w:r>
    </w:p>
    <w:p w:rsidR="009F2C84" w:rsidRDefault="009F2C84">
      <w:pPr>
        <w:rPr>
          <w:sz w:val="24"/>
          <w:szCs w:val="24"/>
        </w:rPr>
      </w:pPr>
      <w:r>
        <w:rPr>
          <w:sz w:val="24"/>
          <w:szCs w:val="24"/>
        </w:rPr>
        <w:t xml:space="preserve">Optagegruppen står nogle gange i et dilemma, hvis venner har anbefalet og optagegruppen tænker, at det </w:t>
      </w:r>
      <w:r w:rsidR="00F815E2">
        <w:rPr>
          <w:sz w:val="24"/>
          <w:szCs w:val="24"/>
        </w:rPr>
        <w:t xml:space="preserve">ikke </w:t>
      </w:r>
      <w:r>
        <w:rPr>
          <w:sz w:val="24"/>
          <w:szCs w:val="24"/>
        </w:rPr>
        <w:t>matcher tankerne omkring kollektivet.</w:t>
      </w:r>
    </w:p>
    <w:p w:rsidR="009F2C84" w:rsidRDefault="009F2C84">
      <w:pPr>
        <w:rPr>
          <w:sz w:val="24"/>
          <w:szCs w:val="24"/>
        </w:rPr>
      </w:pPr>
      <w:r>
        <w:rPr>
          <w:sz w:val="24"/>
          <w:szCs w:val="24"/>
        </w:rPr>
        <w:t xml:space="preserve">Lige nu er vi lidt på </w:t>
      </w:r>
      <w:proofErr w:type="gramStart"/>
      <w:r>
        <w:rPr>
          <w:sz w:val="24"/>
          <w:szCs w:val="24"/>
        </w:rPr>
        <w:t>stand by</w:t>
      </w:r>
      <w:proofErr w:type="gramEnd"/>
      <w:r>
        <w:rPr>
          <w:sz w:val="24"/>
          <w:szCs w:val="24"/>
        </w:rPr>
        <w:t xml:space="preserve"> sammenholdt med</w:t>
      </w:r>
      <w:r w:rsidR="00322502">
        <w:rPr>
          <w:sz w:val="24"/>
          <w:szCs w:val="24"/>
        </w:rPr>
        <w:t>,</w:t>
      </w:r>
      <w:r>
        <w:rPr>
          <w:sz w:val="24"/>
          <w:szCs w:val="24"/>
        </w:rPr>
        <w:t xml:space="preserve"> at vi </w:t>
      </w:r>
      <w:r w:rsidR="00F815E2">
        <w:rPr>
          <w:sz w:val="24"/>
          <w:szCs w:val="24"/>
        </w:rPr>
        <w:t xml:space="preserve">også </w:t>
      </w:r>
      <w:r>
        <w:rPr>
          <w:sz w:val="24"/>
          <w:szCs w:val="24"/>
        </w:rPr>
        <w:t xml:space="preserve">skal afmåle vores projekter.: Farmen er overbebygget </w:t>
      </w:r>
      <w:r w:rsidR="00F815E2">
        <w:rPr>
          <w:sz w:val="24"/>
          <w:szCs w:val="24"/>
        </w:rPr>
        <w:t>procent</w:t>
      </w:r>
      <w:r>
        <w:rPr>
          <w:sz w:val="24"/>
          <w:szCs w:val="24"/>
        </w:rPr>
        <w:t xml:space="preserve">vis. </w:t>
      </w:r>
      <w:r w:rsidR="00F815E2">
        <w:rPr>
          <w:sz w:val="24"/>
          <w:szCs w:val="24"/>
        </w:rPr>
        <w:t>Overvejelser k</w:t>
      </w:r>
      <w:r>
        <w:rPr>
          <w:sz w:val="24"/>
          <w:szCs w:val="24"/>
        </w:rPr>
        <w:t>un</w:t>
      </w:r>
      <w:r w:rsidR="00F815E2">
        <w:rPr>
          <w:sz w:val="24"/>
          <w:szCs w:val="24"/>
        </w:rPr>
        <w:t xml:space="preserve">ne </w:t>
      </w:r>
      <w:r>
        <w:rPr>
          <w:sz w:val="24"/>
          <w:szCs w:val="24"/>
        </w:rPr>
        <w:t xml:space="preserve">være at lave landbrug – måske gøre noget omkring turisme. </w:t>
      </w:r>
      <w:r w:rsidR="00F815E2">
        <w:rPr>
          <w:sz w:val="24"/>
          <w:szCs w:val="24"/>
        </w:rPr>
        <w:t>Sagerne går langsomt. M</w:t>
      </w:r>
      <w:r w:rsidR="00322502">
        <w:rPr>
          <w:sz w:val="24"/>
          <w:szCs w:val="24"/>
        </w:rPr>
        <w:t>åske vi bør skifte advokat.</w:t>
      </w:r>
    </w:p>
    <w:p w:rsidR="00322502" w:rsidRDefault="00322502">
      <w:pPr>
        <w:rPr>
          <w:sz w:val="24"/>
          <w:szCs w:val="24"/>
        </w:rPr>
      </w:pPr>
      <w:r>
        <w:rPr>
          <w:sz w:val="24"/>
          <w:szCs w:val="24"/>
        </w:rPr>
        <w:t>I 1969 kom der en ny registreringslov. Fra dette år og frem til 1987 er der måske bygget ulovligt. På luftfoto i 1969 var Porcos ikke på.</w:t>
      </w:r>
    </w:p>
    <w:p w:rsidR="00322502" w:rsidRDefault="00322502">
      <w:pPr>
        <w:rPr>
          <w:sz w:val="24"/>
          <w:szCs w:val="24"/>
        </w:rPr>
      </w:pPr>
      <w:r>
        <w:rPr>
          <w:sz w:val="24"/>
          <w:szCs w:val="24"/>
        </w:rPr>
        <w:t>Vi afventer bl.a. med flere vinstokke</w:t>
      </w:r>
      <w:r w:rsidR="00991910">
        <w:rPr>
          <w:sz w:val="24"/>
          <w:szCs w:val="24"/>
        </w:rPr>
        <w:t xml:space="preserve"> til vi ser, hvad der sker.</w:t>
      </w:r>
      <w:r>
        <w:rPr>
          <w:sz w:val="24"/>
          <w:szCs w:val="24"/>
        </w:rPr>
        <w:t xml:space="preserve"> </w:t>
      </w:r>
    </w:p>
    <w:p w:rsidR="00322502" w:rsidRPr="00322502" w:rsidRDefault="00322502">
      <w:pPr>
        <w:rPr>
          <w:b/>
          <w:sz w:val="24"/>
          <w:szCs w:val="24"/>
        </w:rPr>
      </w:pPr>
      <w:r w:rsidRPr="00322502">
        <w:rPr>
          <w:b/>
          <w:sz w:val="24"/>
          <w:szCs w:val="24"/>
        </w:rPr>
        <w:t>Ideer til medlemsopgaver:</w:t>
      </w:r>
    </w:p>
    <w:p w:rsidR="00322502" w:rsidRDefault="00322502">
      <w:pPr>
        <w:rPr>
          <w:sz w:val="24"/>
          <w:szCs w:val="24"/>
        </w:rPr>
      </w:pPr>
      <w:r>
        <w:rPr>
          <w:sz w:val="24"/>
          <w:szCs w:val="24"/>
        </w:rPr>
        <w:t xml:space="preserve">Lave konkrete beskrivelser på arbejdsopgaver, som medlemmer kan lave. Og hænge dem </w:t>
      </w:r>
      <w:r w:rsidR="00994289">
        <w:rPr>
          <w:sz w:val="24"/>
          <w:szCs w:val="24"/>
        </w:rPr>
        <w:t xml:space="preserve">i en kasse </w:t>
      </w:r>
      <w:r>
        <w:rPr>
          <w:sz w:val="24"/>
          <w:szCs w:val="24"/>
        </w:rPr>
        <w:t>på opslagstavlen. Opgaverne er adskilt</w:t>
      </w:r>
      <w:r w:rsidR="00F815E2">
        <w:rPr>
          <w:sz w:val="24"/>
          <w:szCs w:val="24"/>
        </w:rPr>
        <w:t>:</w:t>
      </w:r>
      <w:r>
        <w:rPr>
          <w:sz w:val="24"/>
          <w:szCs w:val="24"/>
        </w:rPr>
        <w:t xml:space="preserve"> man snupper en opgave, løser den og smider sedlen væk.</w:t>
      </w:r>
      <w:r w:rsidR="00994289">
        <w:rPr>
          <w:sz w:val="24"/>
          <w:szCs w:val="24"/>
        </w:rPr>
        <w:t xml:space="preserve"> Når medlemmer af landskabsgruppen er dernede og ser opgaver, kan man beskrive og lægge opgaven i kassen til andre medlemmer.</w:t>
      </w:r>
      <w:r w:rsidR="00DD62A7">
        <w:rPr>
          <w:sz w:val="24"/>
          <w:szCs w:val="24"/>
        </w:rPr>
        <w:t xml:space="preserve"> Der kan evt. også være opgavekasser i hvert hus.</w:t>
      </w:r>
    </w:p>
    <w:p w:rsidR="00991910" w:rsidRDefault="00992452">
      <w:pPr>
        <w:rPr>
          <w:sz w:val="24"/>
          <w:szCs w:val="24"/>
        </w:rPr>
      </w:pPr>
      <w:r>
        <w:rPr>
          <w:sz w:val="24"/>
          <w:szCs w:val="24"/>
        </w:rPr>
        <w:t>Når der kommer nye medlemmer ti</w:t>
      </w:r>
      <w:r w:rsidR="00991910">
        <w:rPr>
          <w:sz w:val="24"/>
          <w:szCs w:val="24"/>
        </w:rPr>
        <w:t>l</w:t>
      </w:r>
      <w:r>
        <w:rPr>
          <w:sz w:val="24"/>
          <w:szCs w:val="24"/>
        </w:rPr>
        <w:t xml:space="preserve">, er det vigtigt at vi tager godt imod dem og spørger ind - uden at presse- om der er arbejdsgrupper som har deres særlige interesse. </w:t>
      </w:r>
      <w:r w:rsidR="00991910">
        <w:rPr>
          <w:sz w:val="24"/>
          <w:szCs w:val="24"/>
        </w:rPr>
        <w:t>At være med i arbejdsgrupper er en god måde at komme i gang på. Også vigtigt at tage godt imod nye på farmen. Guide dem rundt.</w:t>
      </w:r>
    </w:p>
    <w:p w:rsidR="0098533B" w:rsidRDefault="0098533B">
      <w:pPr>
        <w:rPr>
          <w:sz w:val="24"/>
          <w:szCs w:val="24"/>
        </w:rPr>
      </w:pPr>
      <w:r>
        <w:rPr>
          <w:sz w:val="24"/>
          <w:szCs w:val="24"/>
        </w:rPr>
        <w:t>En idé kunne være at lave en velkomstgruppe.</w:t>
      </w:r>
    </w:p>
    <w:p w:rsidR="00994289" w:rsidRDefault="0098533B">
      <w:pPr>
        <w:rPr>
          <w:sz w:val="24"/>
          <w:szCs w:val="24"/>
        </w:rPr>
      </w:pPr>
      <w:r>
        <w:rPr>
          <w:sz w:val="24"/>
          <w:szCs w:val="24"/>
        </w:rPr>
        <w:t>Måske vende tilbage til</w:t>
      </w:r>
      <w:r w:rsidR="00994289">
        <w:rPr>
          <w:sz w:val="24"/>
          <w:szCs w:val="24"/>
        </w:rPr>
        <w:t>,</w:t>
      </w:r>
      <w:r>
        <w:rPr>
          <w:sz w:val="24"/>
          <w:szCs w:val="24"/>
        </w:rPr>
        <w:t xml:space="preserve"> at man skal a</w:t>
      </w:r>
      <w:r w:rsidR="00994289">
        <w:rPr>
          <w:sz w:val="24"/>
          <w:szCs w:val="24"/>
        </w:rPr>
        <w:t xml:space="preserve">nbefales af nogen for at komme i betragtning til medlemskab. I landskabsgruppen </w:t>
      </w:r>
      <w:r w:rsidR="00F815E2">
        <w:rPr>
          <w:sz w:val="24"/>
          <w:szCs w:val="24"/>
        </w:rPr>
        <w:t xml:space="preserve">må gruppens medlemmer </w:t>
      </w:r>
      <w:r w:rsidR="00545177">
        <w:rPr>
          <w:sz w:val="24"/>
          <w:szCs w:val="24"/>
        </w:rPr>
        <w:t xml:space="preserve">meget </w:t>
      </w:r>
      <w:r w:rsidR="00F815E2">
        <w:rPr>
          <w:sz w:val="24"/>
          <w:szCs w:val="24"/>
        </w:rPr>
        <w:t xml:space="preserve">gerne </w:t>
      </w:r>
      <w:r w:rsidR="00994289">
        <w:rPr>
          <w:sz w:val="24"/>
          <w:szCs w:val="24"/>
        </w:rPr>
        <w:t>ringe til medlemmer og spørge, om de vil være medlem af landskabsgruppen.</w:t>
      </w:r>
    </w:p>
    <w:p w:rsidR="00DD62A7" w:rsidRDefault="00DD62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Næste gang vi er dernede, tjekkes i husene om der ligger hæfter</w:t>
      </w:r>
      <w:r w:rsidR="00F815E2">
        <w:rPr>
          <w:sz w:val="24"/>
          <w:szCs w:val="24"/>
        </w:rPr>
        <w:t xml:space="preserve"> til beskrivelser og gode historier.</w:t>
      </w:r>
      <w:r>
        <w:rPr>
          <w:sz w:val="24"/>
          <w:szCs w:val="24"/>
        </w:rPr>
        <w:t xml:space="preserve"> </w:t>
      </w:r>
      <w:r w:rsidR="00545177">
        <w:rPr>
          <w:sz w:val="24"/>
          <w:szCs w:val="24"/>
        </w:rPr>
        <w:t>Købes, hvis hæfterne er væk.</w:t>
      </w:r>
    </w:p>
    <w:p w:rsidR="00320845" w:rsidRDefault="00DD62A7">
      <w:pPr>
        <w:rPr>
          <w:b/>
          <w:sz w:val="24"/>
          <w:szCs w:val="24"/>
        </w:rPr>
      </w:pPr>
      <w:r w:rsidRPr="00DD62A7">
        <w:rPr>
          <w:b/>
          <w:sz w:val="24"/>
          <w:szCs w:val="24"/>
        </w:rPr>
        <w:t>Vedtaget id</w:t>
      </w:r>
      <w:r w:rsidR="00854C61">
        <w:rPr>
          <w:b/>
          <w:sz w:val="24"/>
          <w:szCs w:val="24"/>
        </w:rPr>
        <w:t>eer</w:t>
      </w:r>
    </w:p>
    <w:p w:rsidR="000A58A7" w:rsidRPr="000A58A7" w:rsidRDefault="00854C6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A58A7" w:rsidRPr="000A58A7">
        <w:rPr>
          <w:sz w:val="24"/>
          <w:szCs w:val="24"/>
        </w:rPr>
        <w:t xml:space="preserve">i laver opslag på tavlen i </w:t>
      </w:r>
      <w:r w:rsidR="006D480A">
        <w:rPr>
          <w:sz w:val="24"/>
          <w:szCs w:val="24"/>
        </w:rPr>
        <w:t>H</w:t>
      </w:r>
      <w:r w:rsidR="000A58A7" w:rsidRPr="000A58A7">
        <w:rPr>
          <w:sz w:val="24"/>
          <w:szCs w:val="24"/>
        </w:rPr>
        <w:t>ovedhuset med medlemsopgaver</w:t>
      </w:r>
      <w:r w:rsidR="006D480A">
        <w:rPr>
          <w:sz w:val="24"/>
          <w:szCs w:val="24"/>
        </w:rPr>
        <w:t>.</w:t>
      </w:r>
    </w:p>
    <w:p w:rsidR="00322502" w:rsidRDefault="00DD62A7">
      <w:pPr>
        <w:rPr>
          <w:sz w:val="24"/>
          <w:szCs w:val="24"/>
        </w:rPr>
      </w:pPr>
      <w:r w:rsidRPr="00DD62A7">
        <w:rPr>
          <w:sz w:val="24"/>
          <w:szCs w:val="24"/>
        </w:rPr>
        <w:t>Karin kontakter Åse og fortæller, at vi gerne vil have en fast boks i nyhedsbrevet. I boksen skriver vi forskellige medlemsopgaver, som man kan tage fat på dernede.</w:t>
      </w:r>
      <w:r>
        <w:rPr>
          <w:sz w:val="24"/>
          <w:szCs w:val="24"/>
        </w:rPr>
        <w:t xml:space="preserve"> </w:t>
      </w:r>
      <w:r w:rsidR="00D54591">
        <w:rPr>
          <w:sz w:val="24"/>
          <w:szCs w:val="24"/>
        </w:rPr>
        <w:t xml:space="preserve">Formanden </w:t>
      </w:r>
      <w:r w:rsidR="000A58A7">
        <w:rPr>
          <w:sz w:val="24"/>
          <w:szCs w:val="24"/>
        </w:rPr>
        <w:t xml:space="preserve">sender opgaverne til Åse. Fremover bliver det et fast punkt på dagsordenen til vores landskabsgruppemøder. Her lister vi opgaver op. </w:t>
      </w:r>
      <w:r w:rsidR="002A0740">
        <w:rPr>
          <w:sz w:val="24"/>
          <w:szCs w:val="24"/>
        </w:rPr>
        <w:t>F</w:t>
      </w:r>
      <w:r w:rsidR="000A58A7">
        <w:rPr>
          <w:sz w:val="24"/>
          <w:szCs w:val="24"/>
        </w:rPr>
        <w:t xml:space="preserve">ørste boks </w:t>
      </w:r>
      <w:r w:rsidR="001B5F1C">
        <w:rPr>
          <w:sz w:val="24"/>
          <w:szCs w:val="24"/>
        </w:rPr>
        <w:t xml:space="preserve">i nyhedsbrevet </w:t>
      </w:r>
      <w:r w:rsidR="002A0740">
        <w:rPr>
          <w:sz w:val="24"/>
          <w:szCs w:val="24"/>
        </w:rPr>
        <w:t xml:space="preserve">bliver </w:t>
      </w:r>
      <w:r w:rsidR="000A58A7">
        <w:rPr>
          <w:sz w:val="24"/>
          <w:szCs w:val="24"/>
        </w:rPr>
        <w:t xml:space="preserve">efter vores møde i august.  </w:t>
      </w:r>
    </w:p>
    <w:p w:rsidR="000A58A7" w:rsidRDefault="000A58A7">
      <w:pPr>
        <w:rPr>
          <w:sz w:val="24"/>
          <w:szCs w:val="24"/>
        </w:rPr>
      </w:pPr>
      <w:r>
        <w:rPr>
          <w:sz w:val="24"/>
          <w:szCs w:val="24"/>
        </w:rPr>
        <w:t>Karin fortæller Åse</w:t>
      </w:r>
      <w:r w:rsidR="006D480A">
        <w:rPr>
          <w:sz w:val="24"/>
          <w:szCs w:val="24"/>
        </w:rPr>
        <w:t>,</w:t>
      </w:r>
      <w:r>
        <w:rPr>
          <w:sz w:val="24"/>
          <w:szCs w:val="24"/>
        </w:rPr>
        <w:t xml:space="preserve"> at hun i næste nyhedsbrev gerne må efterlyse friske kræfter til Landskabsgruppen og samtidig skrive</w:t>
      </w:r>
      <w:r w:rsidR="006D480A">
        <w:rPr>
          <w:sz w:val="24"/>
          <w:szCs w:val="24"/>
        </w:rPr>
        <w:t>,</w:t>
      </w:r>
      <w:r>
        <w:rPr>
          <w:sz w:val="24"/>
          <w:szCs w:val="24"/>
        </w:rPr>
        <w:t xml:space="preserve"> at man godt kan være medlem af flere grupper.</w:t>
      </w:r>
      <w:r w:rsidR="00D30D62">
        <w:rPr>
          <w:sz w:val="24"/>
          <w:szCs w:val="24"/>
        </w:rPr>
        <w:t xml:space="preserve"> </w:t>
      </w:r>
    </w:p>
    <w:p w:rsidR="00D30D62" w:rsidRDefault="00D30D62">
      <w:pPr>
        <w:rPr>
          <w:sz w:val="24"/>
          <w:szCs w:val="24"/>
        </w:rPr>
      </w:pPr>
      <w:r>
        <w:rPr>
          <w:sz w:val="24"/>
          <w:szCs w:val="24"/>
        </w:rPr>
        <w:t xml:space="preserve">Karin er ved at revidere gruppens </w:t>
      </w:r>
      <w:r w:rsidR="004D3FE8">
        <w:rPr>
          <w:sz w:val="24"/>
          <w:szCs w:val="24"/>
        </w:rPr>
        <w:t>maill</w:t>
      </w:r>
      <w:r>
        <w:rPr>
          <w:sz w:val="24"/>
          <w:szCs w:val="24"/>
        </w:rPr>
        <w:t>iste. Nogen er stoppet i gruppen osv.</w:t>
      </w:r>
      <w:r w:rsidR="009F31A5">
        <w:rPr>
          <w:sz w:val="24"/>
          <w:szCs w:val="24"/>
        </w:rPr>
        <w:t xml:space="preserve"> </w:t>
      </w:r>
      <w:bookmarkStart w:id="1" w:name="_GoBack"/>
      <w:bookmarkEnd w:id="1"/>
    </w:p>
    <w:p w:rsidR="006D480A" w:rsidRDefault="006D480A">
      <w:pPr>
        <w:rPr>
          <w:sz w:val="24"/>
          <w:szCs w:val="24"/>
        </w:rPr>
      </w:pPr>
    </w:p>
    <w:p w:rsidR="00322502" w:rsidRDefault="00322502">
      <w:pPr>
        <w:rPr>
          <w:sz w:val="24"/>
          <w:szCs w:val="24"/>
        </w:rPr>
      </w:pPr>
    </w:p>
    <w:p w:rsidR="00322502" w:rsidRDefault="00322502">
      <w:pPr>
        <w:rPr>
          <w:sz w:val="24"/>
          <w:szCs w:val="24"/>
        </w:rPr>
      </w:pPr>
    </w:p>
    <w:p w:rsidR="00565433" w:rsidRPr="00565433" w:rsidRDefault="009F2C8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65433" w:rsidRPr="00565433" w:rsidRDefault="00565433">
      <w:pPr>
        <w:rPr>
          <w:sz w:val="24"/>
          <w:szCs w:val="24"/>
        </w:rPr>
      </w:pPr>
    </w:p>
    <w:sectPr w:rsidR="00565433" w:rsidRPr="00565433" w:rsidSect="004E4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219F"/>
    <w:multiLevelType w:val="hybridMultilevel"/>
    <w:tmpl w:val="578C0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2EAE"/>
    <w:multiLevelType w:val="hybridMultilevel"/>
    <w:tmpl w:val="1EE6C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2C9B"/>
    <w:multiLevelType w:val="multilevel"/>
    <w:tmpl w:val="06C2C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F1FA4"/>
    <w:multiLevelType w:val="hybridMultilevel"/>
    <w:tmpl w:val="0A361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65C6"/>
    <w:multiLevelType w:val="hybridMultilevel"/>
    <w:tmpl w:val="9A845A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823"/>
    <w:multiLevelType w:val="multilevel"/>
    <w:tmpl w:val="0F8CE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8"/>
    <w:rsid w:val="0002031B"/>
    <w:rsid w:val="00022008"/>
    <w:rsid w:val="00060118"/>
    <w:rsid w:val="00093F77"/>
    <w:rsid w:val="000A58A7"/>
    <w:rsid w:val="000F652B"/>
    <w:rsid w:val="00156A5B"/>
    <w:rsid w:val="00181FCD"/>
    <w:rsid w:val="00186999"/>
    <w:rsid w:val="001A6AA4"/>
    <w:rsid w:val="001B5F1C"/>
    <w:rsid w:val="001E6C8D"/>
    <w:rsid w:val="001F0C8B"/>
    <w:rsid w:val="0020469C"/>
    <w:rsid w:val="00204BD0"/>
    <w:rsid w:val="00221499"/>
    <w:rsid w:val="00261370"/>
    <w:rsid w:val="002A0740"/>
    <w:rsid w:val="002A1283"/>
    <w:rsid w:val="002A640A"/>
    <w:rsid w:val="002E5F93"/>
    <w:rsid w:val="00302DB8"/>
    <w:rsid w:val="00320845"/>
    <w:rsid w:val="00322502"/>
    <w:rsid w:val="00324E1C"/>
    <w:rsid w:val="003504BF"/>
    <w:rsid w:val="0035283F"/>
    <w:rsid w:val="0036715F"/>
    <w:rsid w:val="003D1636"/>
    <w:rsid w:val="00414278"/>
    <w:rsid w:val="00431927"/>
    <w:rsid w:val="00471D43"/>
    <w:rsid w:val="004750D3"/>
    <w:rsid w:val="004971CD"/>
    <w:rsid w:val="004D1667"/>
    <w:rsid w:val="004D3FE8"/>
    <w:rsid w:val="004E4A0F"/>
    <w:rsid w:val="004F5358"/>
    <w:rsid w:val="00530563"/>
    <w:rsid w:val="00545177"/>
    <w:rsid w:val="00550273"/>
    <w:rsid w:val="005502BA"/>
    <w:rsid w:val="00565433"/>
    <w:rsid w:val="00571AB4"/>
    <w:rsid w:val="00590BC7"/>
    <w:rsid w:val="005954CF"/>
    <w:rsid w:val="005C0908"/>
    <w:rsid w:val="005D2B60"/>
    <w:rsid w:val="00606187"/>
    <w:rsid w:val="006123E8"/>
    <w:rsid w:val="006D480A"/>
    <w:rsid w:val="007232C6"/>
    <w:rsid w:val="00726B58"/>
    <w:rsid w:val="00753DC4"/>
    <w:rsid w:val="00774E65"/>
    <w:rsid w:val="007876AA"/>
    <w:rsid w:val="007B429F"/>
    <w:rsid w:val="007B42E7"/>
    <w:rsid w:val="007D5416"/>
    <w:rsid w:val="0081791E"/>
    <w:rsid w:val="00854C61"/>
    <w:rsid w:val="008601A8"/>
    <w:rsid w:val="008C6C4E"/>
    <w:rsid w:val="008F6401"/>
    <w:rsid w:val="00920740"/>
    <w:rsid w:val="0098533B"/>
    <w:rsid w:val="00991910"/>
    <w:rsid w:val="00992452"/>
    <w:rsid w:val="00994289"/>
    <w:rsid w:val="009F2C84"/>
    <w:rsid w:val="009F31A5"/>
    <w:rsid w:val="00A17735"/>
    <w:rsid w:val="00A37E8A"/>
    <w:rsid w:val="00A52AA3"/>
    <w:rsid w:val="00AA12C3"/>
    <w:rsid w:val="00AE39F7"/>
    <w:rsid w:val="00B0299E"/>
    <w:rsid w:val="00B315D1"/>
    <w:rsid w:val="00B96D1B"/>
    <w:rsid w:val="00BB7080"/>
    <w:rsid w:val="00C5777E"/>
    <w:rsid w:val="00C84CBC"/>
    <w:rsid w:val="00CF1FDC"/>
    <w:rsid w:val="00D21037"/>
    <w:rsid w:val="00D30D62"/>
    <w:rsid w:val="00D45108"/>
    <w:rsid w:val="00D47E36"/>
    <w:rsid w:val="00D54591"/>
    <w:rsid w:val="00D64992"/>
    <w:rsid w:val="00D85D30"/>
    <w:rsid w:val="00DD62A7"/>
    <w:rsid w:val="00DF114C"/>
    <w:rsid w:val="00E11297"/>
    <w:rsid w:val="00E15D22"/>
    <w:rsid w:val="00E56A3A"/>
    <w:rsid w:val="00E81E18"/>
    <w:rsid w:val="00E860DD"/>
    <w:rsid w:val="00E97B14"/>
    <w:rsid w:val="00F32D96"/>
    <w:rsid w:val="00F815E2"/>
    <w:rsid w:val="00F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24FE"/>
  <w15:chartTrackingRefBased/>
  <w15:docId w15:val="{92D0C4B9-7924-40DE-886E-8AAB944B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1129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37E8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7E8A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093F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1365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og Leif Steensen</dc:creator>
  <cp:keywords/>
  <dc:description/>
  <cp:lastModifiedBy>Kirsten og Leif Steensen</cp:lastModifiedBy>
  <cp:revision>47</cp:revision>
  <dcterms:created xsi:type="dcterms:W3CDTF">2019-01-27T10:43:00Z</dcterms:created>
  <dcterms:modified xsi:type="dcterms:W3CDTF">2019-01-27T20:15:00Z</dcterms:modified>
</cp:coreProperties>
</file>